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widowControl w:val="0"/>
        <w:spacing w:before="120" w:beforeLines="50" w:after="120" w:afterLines="50" w:line="580" w:lineRule="exact"/>
        <w:jc w:val="center"/>
        <w:rPr>
          <w:rFonts w:ascii="仿宋_GB2312" w:hAnsi="仿宋" w:eastAsia="小标宋"/>
          <w:color w:val="000000"/>
          <w:sz w:val="32"/>
          <w:szCs w:val="32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前沿科学问题、工程技术难题和产业技术问题</w:t>
      </w:r>
      <w:r>
        <w:rPr>
          <w:rFonts w:hint="eastAsia" w:ascii="小标宋" w:hAnsi="小标宋" w:eastAsia="小标宋" w:cs="小标宋"/>
          <w:color w:val="000000"/>
          <w:sz w:val="44"/>
          <w:szCs w:val="44"/>
        </w:rPr>
        <w:br w:type="textWrapping"/>
      </w:r>
      <w:r>
        <w:rPr>
          <w:rFonts w:hint="eastAsia" w:ascii="小标宋" w:hAnsi="小标宋" w:eastAsia="小标宋" w:cs="小标宋"/>
          <w:color w:val="000000"/>
          <w:sz w:val="44"/>
          <w:szCs w:val="44"/>
        </w:rPr>
        <w:t>推荐表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（学会、学会联合体或企业科协名称）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2" w:hRule="atLeast"/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w w:val="95"/>
                <w:sz w:val="32"/>
                <w:szCs w:val="32"/>
              </w:rPr>
              <w:t>该问题、难题的战略意义及重大突破点，不超过100字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）</w:t>
            </w:r>
          </w:p>
        </w:tc>
      </w:tr>
    </w:tbl>
    <w:p>
      <w:pPr>
        <w:tabs>
          <w:tab w:val="right" w:pos="9720"/>
        </w:tabs>
        <w:spacing w:line="500" w:lineRule="exact"/>
        <w:ind w:right="280" w:rightChars="100"/>
        <w:textAlignment w:val="bottom"/>
        <w:rPr>
          <w:rFonts w:hint="eastAsia" w:eastAsia="仿宋_GB2312"/>
          <w:szCs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Cs w:val="28"/>
      </w:rPr>
    </w:pPr>
    <w:r>
      <w:rPr>
        <w:rStyle w:val="6"/>
        <w:rFonts w:hint="eastAsia"/>
        <w:szCs w:val="28"/>
      </w:rPr>
      <w:t>—</w:t>
    </w:r>
    <w:r>
      <w:rPr>
        <w:rStyle w:val="6"/>
        <w:rFonts w:ascii="Times New Roman" w:hAnsi="Times New Roman"/>
        <w:szCs w:val="28"/>
      </w:rPr>
      <w:t xml:space="preserve"> </w:t>
    </w:r>
    <w:r>
      <w:rPr>
        <w:rFonts w:ascii="Times New Roman" w:hAnsi="Times New Roman"/>
        <w:szCs w:val="28"/>
      </w:rPr>
      <w:fldChar w:fldCharType="begin"/>
    </w:r>
    <w:r>
      <w:rPr>
        <w:rStyle w:val="6"/>
        <w:rFonts w:ascii="Times New Roman" w:hAnsi="Times New Roman"/>
        <w:szCs w:val="28"/>
      </w:rPr>
      <w:instrText xml:space="preserve">PAGE  </w:instrText>
    </w:r>
    <w:r>
      <w:rPr>
        <w:rFonts w:ascii="Times New Roman" w:hAnsi="Times New Roman"/>
        <w:szCs w:val="28"/>
      </w:rPr>
      <w:fldChar w:fldCharType="separate"/>
    </w:r>
    <w:r>
      <w:rPr>
        <w:rStyle w:val="6"/>
        <w:rFonts w:ascii="Times New Roman" w:hAnsi="Times New Roman"/>
        <w:szCs w:val="28"/>
      </w:rPr>
      <w:t>9</w:t>
    </w:r>
    <w:r>
      <w:rPr>
        <w:rFonts w:ascii="Times New Roman" w:hAnsi="Times New Roman"/>
        <w:szCs w:val="28"/>
      </w:rPr>
      <w:fldChar w:fldCharType="end"/>
    </w:r>
    <w:r>
      <w:rPr>
        <w:rStyle w:val="6"/>
        <w:rFonts w:ascii="Times New Roman" w:hAnsi="Times New Roman"/>
        <w:szCs w:val="28"/>
      </w:rPr>
      <w:t xml:space="preserve"> </w:t>
    </w:r>
    <w:r>
      <w:rPr>
        <w:rStyle w:val="6"/>
        <w:rFonts w:hint="eastAsia"/>
        <w:szCs w:val="28"/>
      </w:rPr>
      <w:t>—</w:t>
    </w:r>
  </w:p>
  <w:p>
    <w:pPr>
      <w:pStyle w:val="3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OTAxYTRhNGMxNzNkOWQ5NThkMjBiZDk5ODIxODMifQ=="/>
  </w:docVars>
  <w:rsids>
    <w:rsidRoot w:val="40EA6AC4"/>
    <w:rsid w:val="40EA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2023-02-02T01:38:00Z</dcterms:created>
  <dc:creator>樱桃</dc:creator>
  <cp:lastModifiedBy>樱桃</cp:lastModifiedBy>
  <dcterms:modified xsi:type="dcterms:W3CDTF">2023-02-02T01:38:21Z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A947464276F448A88FAA68D56D4F79AB</vt:lpwstr>
  </property>
</Properties>
</file>